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2A2C5E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3.6pt;margin-top:8.1pt;width:219.2pt;height:93.4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5usAIAALg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" filled="f" stroked="f">
            <v:textbox style="mso-fit-shape-to-text:t">
              <w:txbxContent>
                <w:p w:rsidR="00F023C5" w:rsidRDefault="002A2C5E">
                  <w:r>
                    <w:rPr>
                      <w:rFonts w:ascii="Cooper Black" w:hAnsi="Cooper Black"/>
                      <w:sz w:val="32"/>
                      <w:szCs w:val="4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201.75pt;height:86.25pt" fillcolor="red">
                        <v:shadow color="#868686"/>
                        <v:textpath style="font-family:&quot;Arial Black&quot;;v-text-kern:t" trim="t" fitpath="t" string="Math 7"/>
                      </v:shape>
                    </w:pict>
                  </w:r>
                </w:p>
              </w:txbxContent>
            </v:textbox>
          </v:shape>
        </w:pict>
      </w:r>
      <w:r w:rsidR="00D653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-582930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172" style="position:absolute;left:0;text-align:left;margin-left:205pt;margin-top:8.1pt;width:335.25pt;height:72.15pt;z-index:-251658240;mso-position-horizontal-relative:text;mso-position-vertical-relative:text;mso-width-relative:page;mso-height-relative:page" wrapcoords="21117 2025 16478 2700 12274 4500 12274 5625 6427 8100 6427 9225 1063 11700 -97 12375 -97 13050 193 16425 48 18000 290 20925 483 20925 2851 20025 21262 9900 21648 8550 21600 6750 21117 5625 21455 2925 21407 2025 21117 2025" fillcolor="black">
            <v:shadow color="#868686"/>
            <v:textpath style="font-family:&quot;Bradley Hand ITC&quot;;v-text-kern:t" trim="t" fitpath="t" string="Parents as Partners"/>
            <w10:wrap type="through"/>
          </v:shape>
        </w:pic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2C0259" w:rsidRDefault="004F1DD6" w:rsidP="002C0259">
      <w:pPr>
        <w:jc w:val="center"/>
        <w:rPr>
          <w:sz w:val="22"/>
          <w:szCs w:val="22"/>
        </w:rPr>
      </w:pPr>
      <w:r w:rsidRPr="000133E0">
        <w:rPr>
          <w:rFonts w:ascii="Cooper Black" w:hAnsi="Cooper Black"/>
          <w:sz w:val="32"/>
          <w:szCs w:val="44"/>
        </w:rPr>
        <w:t xml:space="preserve">What we </w:t>
      </w:r>
      <w:r w:rsidR="00E36974">
        <w:rPr>
          <w:rFonts w:ascii="Cooper Black" w:hAnsi="Cooper Black"/>
          <w:sz w:val="32"/>
          <w:szCs w:val="44"/>
        </w:rPr>
        <w:t xml:space="preserve">are </w:t>
      </w:r>
      <w:r w:rsidRPr="000133E0">
        <w:rPr>
          <w:rFonts w:ascii="Cooper Black" w:hAnsi="Cooper Black"/>
          <w:sz w:val="32"/>
          <w:szCs w:val="44"/>
        </w:rPr>
        <w:t xml:space="preserve">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CA1425">
        <w:rPr>
          <w:rFonts w:ascii="Cooper Black" w:hAnsi="Cooper Black"/>
          <w:sz w:val="32"/>
          <w:szCs w:val="44"/>
        </w:rPr>
        <w:t xml:space="preserve">: Unit </w:t>
      </w:r>
      <w:r w:rsidR="00CB7C78">
        <w:rPr>
          <w:rFonts w:ascii="Cooper Black" w:hAnsi="Cooper Black"/>
          <w:sz w:val="32"/>
          <w:szCs w:val="44"/>
        </w:rPr>
        <w:t>1 Operations with Rational Numbers</w:t>
      </w:r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303BA" w:rsidRPr="004303BA" w:rsidRDefault="004303BA" w:rsidP="004303BA">
      <w:pPr>
        <w:pStyle w:val="ListParagraph"/>
        <w:rPr>
          <w:rFonts w:ascii="Arial" w:hAnsi="Arial" w:cs="Arial"/>
        </w:rPr>
      </w:pPr>
    </w:p>
    <w:p w:rsidR="004F1DD6" w:rsidRDefault="004F1DD6" w:rsidP="004F1DD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505"/>
        <w:gridCol w:w="3846"/>
      </w:tblGrid>
      <w:tr w:rsidR="00206155" w:rsidRPr="003F08C0" w:rsidTr="00206155">
        <w:trPr>
          <w:trHeight w:val="503"/>
          <w:jc w:val="center"/>
        </w:trPr>
        <w:tc>
          <w:tcPr>
            <w:tcW w:w="1527" w:type="pct"/>
            <w:vAlign w:val="center"/>
          </w:tcPr>
          <w:p w:rsidR="00206155" w:rsidRPr="003F08C0" w:rsidRDefault="00206155" w:rsidP="004303BA">
            <w:pPr>
              <w:jc w:val="center"/>
              <w:rPr>
                <w:rFonts w:ascii="Arial" w:hAnsi="Arial" w:cs="Arial"/>
                <w:b/>
              </w:rPr>
            </w:pPr>
            <w:r w:rsidRPr="003F08C0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656" w:type="pct"/>
            <w:vAlign w:val="center"/>
          </w:tcPr>
          <w:p w:rsidR="00206155" w:rsidRPr="003F08C0" w:rsidRDefault="00206155" w:rsidP="004303BA">
            <w:pPr>
              <w:jc w:val="center"/>
              <w:rPr>
                <w:rFonts w:ascii="Arial" w:hAnsi="Arial" w:cs="Arial"/>
                <w:b/>
              </w:rPr>
            </w:pPr>
            <w:r w:rsidRPr="003F08C0">
              <w:rPr>
                <w:rFonts w:ascii="Arial" w:hAnsi="Arial" w:cs="Arial"/>
                <w:b/>
              </w:rPr>
              <w:t>Examples</w:t>
            </w:r>
          </w:p>
        </w:tc>
        <w:tc>
          <w:tcPr>
            <w:tcW w:w="1817" w:type="pct"/>
            <w:vAlign w:val="center"/>
          </w:tcPr>
          <w:p w:rsidR="00206155" w:rsidRPr="00206155" w:rsidRDefault="00206155" w:rsidP="00206155">
            <w:pPr>
              <w:jc w:val="center"/>
              <w:rPr>
                <w:rFonts w:ascii="Arial" w:hAnsi="Arial" w:cs="Arial"/>
                <w:b/>
              </w:rPr>
            </w:pPr>
            <w:r w:rsidRPr="00206155">
              <w:rPr>
                <w:rFonts w:ascii="Arial" w:hAnsi="Arial" w:cs="Arial"/>
                <w:b/>
              </w:rPr>
              <w:t>Key Vocabulary</w:t>
            </w:r>
          </w:p>
        </w:tc>
      </w:tr>
      <w:tr w:rsidR="00C52007" w:rsidRPr="00124B87" w:rsidTr="002114C7">
        <w:trPr>
          <w:trHeight w:val="2078"/>
          <w:jc w:val="center"/>
        </w:trPr>
        <w:tc>
          <w:tcPr>
            <w:tcW w:w="1527" w:type="pct"/>
          </w:tcPr>
          <w:p w:rsidR="00C52007" w:rsidRPr="00C52007" w:rsidRDefault="00C52007" w:rsidP="00C52007">
            <w:pPr>
              <w:jc w:val="center"/>
              <w:rPr>
                <w:rFonts w:ascii="Cambria Math" w:hAnsi="Cambria Math"/>
              </w:rPr>
            </w:pPr>
          </w:p>
          <w:p w:rsidR="00C52007" w:rsidRPr="00C52007" w:rsidRDefault="00C52007" w:rsidP="00C52007">
            <w:pPr>
              <w:jc w:val="center"/>
              <w:rPr>
                <w:rFonts w:ascii="Cambria Math" w:hAnsi="Cambria Math"/>
                <w:b/>
              </w:rPr>
            </w:pPr>
            <w:r w:rsidRPr="00C52007">
              <w:rPr>
                <w:rFonts w:ascii="Cambria Math" w:hAnsi="Cambria Math"/>
                <w:b/>
              </w:rPr>
              <w:t>Multiply and Dividing Integers</w:t>
            </w:r>
          </w:p>
          <w:p w:rsidR="00C52007" w:rsidRPr="00C52007" w:rsidRDefault="00C52007" w:rsidP="00C52007">
            <w:pPr>
              <w:jc w:val="center"/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 xml:space="preserve">Chapter 3 Section 4 &amp; 5 </w:t>
            </w:r>
          </w:p>
          <w:p w:rsidR="00C52007" w:rsidRPr="00C52007" w:rsidRDefault="00C52007" w:rsidP="00C52007">
            <w:pPr>
              <w:jc w:val="center"/>
              <w:rPr>
                <w:rFonts w:ascii="Cambria Math" w:hAnsi="Cambria Math"/>
              </w:rPr>
            </w:pPr>
          </w:p>
          <w:p w:rsidR="00C52007" w:rsidRPr="00C52007" w:rsidRDefault="00C52007" w:rsidP="00C52007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1656" w:type="pct"/>
          </w:tcPr>
          <w:p w:rsidR="002114C7" w:rsidRDefault="002114C7" w:rsidP="002114C7">
            <w:pPr>
              <w:contextualSpacing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-2 x 4= -8               -4 x -5 = 20</w:t>
            </w:r>
          </w:p>
          <w:p w:rsidR="002114C7" w:rsidRDefault="002114C7" w:rsidP="002114C7">
            <w:pPr>
              <w:contextualSpacing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-16/ 2 = -8             -36/ -9 = 4</w:t>
            </w:r>
          </w:p>
          <w:p w:rsidR="002114C7" w:rsidRDefault="002114C7" w:rsidP="002114C7">
            <w:pPr>
              <w:contextualSpacing/>
              <w:rPr>
                <w:rFonts w:ascii="Cambria Math" w:hAnsi="Cambria Math" w:cs="Arial"/>
              </w:rPr>
            </w:pPr>
          </w:p>
          <w:p w:rsidR="002114C7" w:rsidRDefault="002114C7" w:rsidP="002114C7">
            <w:pPr>
              <w:contextualSpacing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Two negatives turn into a positive. </w:t>
            </w:r>
          </w:p>
          <w:p w:rsidR="002114C7" w:rsidRPr="00C52007" w:rsidRDefault="002114C7" w:rsidP="002114C7">
            <w:pPr>
              <w:contextualSpacing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One negative and one positive stays negative. </w:t>
            </w:r>
          </w:p>
        </w:tc>
        <w:tc>
          <w:tcPr>
            <w:tcW w:w="1817" w:type="pct"/>
          </w:tcPr>
          <w:p w:rsidR="00C52007" w:rsidRPr="002114C7" w:rsidRDefault="00C52007" w:rsidP="002114C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2114C7">
              <w:rPr>
                <w:rFonts w:ascii="Cambria Math" w:hAnsi="Cambria Math"/>
              </w:rPr>
              <w:t>Product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Integer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Negative Integer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Positive Integer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Quotient</w:t>
            </w:r>
          </w:p>
          <w:p w:rsidR="00C52007" w:rsidRPr="002114C7" w:rsidRDefault="00C52007" w:rsidP="002114C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Order of Operations</w:t>
            </w:r>
          </w:p>
        </w:tc>
      </w:tr>
      <w:tr w:rsidR="00C52007" w:rsidRPr="00124B87" w:rsidTr="00C52007">
        <w:trPr>
          <w:trHeight w:val="998"/>
          <w:jc w:val="center"/>
        </w:trPr>
        <w:tc>
          <w:tcPr>
            <w:tcW w:w="1527" w:type="pct"/>
          </w:tcPr>
          <w:p w:rsidR="00C52007" w:rsidRPr="00C52007" w:rsidRDefault="00C52007" w:rsidP="00C52007">
            <w:pPr>
              <w:jc w:val="center"/>
              <w:rPr>
                <w:rFonts w:ascii="Cambria Math" w:hAnsi="Cambria Math"/>
                <w:b/>
              </w:rPr>
            </w:pPr>
            <w:r w:rsidRPr="00C52007">
              <w:rPr>
                <w:rFonts w:ascii="Cambria Math" w:hAnsi="Cambria Math"/>
                <w:b/>
              </w:rPr>
              <w:t>Absolute Value</w:t>
            </w:r>
          </w:p>
          <w:p w:rsidR="00C52007" w:rsidRPr="00C52007" w:rsidRDefault="00C52007" w:rsidP="00C52007">
            <w:pPr>
              <w:jc w:val="center"/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 xml:space="preserve">Chapter 3 Section 1 </w:t>
            </w:r>
          </w:p>
          <w:p w:rsidR="00C52007" w:rsidRPr="00C52007" w:rsidRDefault="00C52007" w:rsidP="00C52007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1656" w:type="pct"/>
          </w:tcPr>
          <w:p w:rsidR="00C52007" w:rsidRPr="002114C7" w:rsidRDefault="002114C7" w:rsidP="00C52007">
            <w:pPr>
              <w:jc w:val="center"/>
              <w:rPr>
                <w:rFonts w:ascii="Cambria Math" w:hAnsi="Cambria Math" w:cs="Arial"/>
                <w:sz w:val="28"/>
              </w:rPr>
            </w:pPr>
            <w:r w:rsidRPr="002114C7">
              <w:rPr>
                <w:rFonts w:ascii="Cambria Math" w:hAnsi="Cambria Math" w:cs="Arial"/>
                <w:sz w:val="28"/>
              </w:rPr>
              <w:t xml:space="preserve">⎸-5⎹ = 5 </w:t>
            </w:r>
          </w:p>
          <w:p w:rsidR="002114C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  <w:sz w:val="28"/>
              </w:rPr>
            </w:pPr>
            <w:r w:rsidRPr="002114C7">
              <w:rPr>
                <w:rFonts w:ascii="Cambria Math" w:hAnsi="Cambria Math" w:cs="Arial"/>
                <w:sz w:val="28"/>
              </w:rPr>
              <w:t>⎹⎸6 ⎹= 6</w:t>
            </w:r>
          </w:p>
          <w:p w:rsidR="002114C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  <w:sz w:val="28"/>
              </w:rPr>
            </w:pPr>
            <w:r w:rsidRPr="002114C7">
              <w:rPr>
                <w:rFonts w:ascii="Cambria Math" w:hAnsi="Cambria Math" w:cs="Arial"/>
                <w:sz w:val="28"/>
              </w:rPr>
              <w:t xml:space="preserve">It is the distance a number is away from zero. </w:t>
            </w:r>
          </w:p>
          <w:p w:rsidR="002114C7" w:rsidRPr="002114C7" w:rsidRDefault="002114C7" w:rsidP="00C52007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1817" w:type="pct"/>
          </w:tcPr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Absolute Value</w:t>
            </w:r>
          </w:p>
          <w:p w:rsidR="00C52007" w:rsidRPr="00C52007" w:rsidRDefault="00C52007" w:rsidP="00C52007">
            <w:pPr>
              <w:ind w:left="360"/>
              <w:rPr>
                <w:rFonts w:ascii="Cambria Math" w:hAnsi="Cambria Math" w:cs="Arial"/>
              </w:rPr>
            </w:pPr>
          </w:p>
        </w:tc>
      </w:tr>
      <w:tr w:rsidR="00C52007" w:rsidRPr="00124B87" w:rsidTr="00C52007">
        <w:trPr>
          <w:trHeight w:val="1520"/>
          <w:jc w:val="center"/>
        </w:trPr>
        <w:tc>
          <w:tcPr>
            <w:tcW w:w="1527" w:type="pct"/>
          </w:tcPr>
          <w:p w:rsidR="00C52007" w:rsidRPr="00C52007" w:rsidRDefault="00C52007" w:rsidP="002114C7">
            <w:pPr>
              <w:contextualSpacing/>
              <w:jc w:val="center"/>
              <w:rPr>
                <w:rFonts w:ascii="Cambria Math" w:hAnsi="Cambria Math"/>
                <w:b/>
              </w:rPr>
            </w:pPr>
            <w:r w:rsidRPr="00C52007">
              <w:rPr>
                <w:rFonts w:ascii="Cambria Math" w:hAnsi="Cambria Math"/>
                <w:b/>
              </w:rPr>
              <w:t>Adding and Subtracting Integers</w:t>
            </w:r>
          </w:p>
          <w:p w:rsidR="00C52007" w:rsidRPr="00C52007" w:rsidRDefault="00C52007" w:rsidP="002114C7">
            <w:pPr>
              <w:contextualSpacing/>
              <w:jc w:val="center"/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Chapter 3 Section 2 and Section 3</w:t>
            </w:r>
          </w:p>
          <w:p w:rsidR="00C52007" w:rsidRPr="00C52007" w:rsidRDefault="00C52007" w:rsidP="002114C7">
            <w:pPr>
              <w:contextualSpacing/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1656" w:type="pct"/>
          </w:tcPr>
          <w:p w:rsidR="00C5200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</w:rPr>
            </w:pPr>
            <w:r w:rsidRPr="002114C7">
              <w:rPr>
                <w:rFonts w:ascii="Cambria Math" w:hAnsi="Cambria Math" w:cs="Arial"/>
              </w:rPr>
              <w:t>-4 + -4 = -8</w:t>
            </w:r>
          </w:p>
          <w:p w:rsidR="002114C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</w:rPr>
            </w:pPr>
            <w:r w:rsidRPr="002114C7">
              <w:rPr>
                <w:rFonts w:ascii="Cambria Math" w:hAnsi="Cambria Math" w:cs="Arial"/>
              </w:rPr>
              <w:t>5+ -2 = 3</w:t>
            </w:r>
          </w:p>
          <w:p w:rsidR="002114C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</w:rPr>
            </w:pPr>
            <w:r w:rsidRPr="002114C7">
              <w:rPr>
                <w:rFonts w:ascii="Cambria Math" w:hAnsi="Cambria Math" w:cs="Arial"/>
              </w:rPr>
              <w:t>5-( -2) = 7</w:t>
            </w:r>
          </w:p>
          <w:p w:rsidR="002114C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</w:rPr>
            </w:pPr>
            <w:r w:rsidRPr="002114C7">
              <w:rPr>
                <w:rFonts w:ascii="Cambria Math" w:hAnsi="Cambria Math" w:cs="Arial"/>
              </w:rPr>
              <w:t>-10 – (-3) = -7</w:t>
            </w:r>
          </w:p>
          <w:p w:rsidR="002114C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</w:rPr>
            </w:pPr>
            <w:r w:rsidRPr="002114C7">
              <w:rPr>
                <w:rFonts w:ascii="Cambria Math" w:hAnsi="Cambria Math" w:cs="Arial"/>
              </w:rPr>
              <w:t>-10 – 3 = -13</w:t>
            </w:r>
          </w:p>
          <w:p w:rsidR="002114C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  <w:sz w:val="28"/>
              </w:rPr>
            </w:pPr>
          </w:p>
        </w:tc>
        <w:tc>
          <w:tcPr>
            <w:tcW w:w="1817" w:type="pct"/>
          </w:tcPr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Zero Pair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Opposite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Sum</w:t>
            </w:r>
          </w:p>
          <w:p w:rsid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Difference</w:t>
            </w:r>
          </w:p>
          <w:p w:rsidR="002114C7" w:rsidRDefault="002114C7" w:rsidP="002114C7">
            <w:pPr>
              <w:contextualSpacing/>
              <w:jc w:val="center"/>
              <w:rPr>
                <w:rFonts w:ascii="Cambria Math" w:hAnsi="Cambria Math" w:cs="Arial"/>
              </w:rPr>
            </w:pPr>
            <w:r w:rsidRPr="002114C7">
              <w:rPr>
                <w:rFonts w:ascii="Cambria Math" w:hAnsi="Cambria Math" w:cs="Arial"/>
                <w:b/>
              </w:rPr>
              <w:t xml:space="preserve">Rhyme we use for addition: </w:t>
            </w:r>
            <w:r w:rsidRPr="002114C7">
              <w:rPr>
                <w:rFonts w:ascii="Cambria Math" w:hAnsi="Cambria Math" w:cs="Arial"/>
              </w:rPr>
              <w:t>Same sign, add and keep different sign, subtract take the sign of the bigger number then it will be exact</w:t>
            </w:r>
          </w:p>
          <w:p w:rsidR="002114C7" w:rsidRPr="002114C7" w:rsidRDefault="002114C7" w:rsidP="002114C7">
            <w:pPr>
              <w:contextualSpacing/>
              <w:jc w:val="center"/>
              <w:rPr>
                <w:rFonts w:ascii="Cambria Math" w:hAnsi="Cambria Math" w:cs="Arial"/>
              </w:rPr>
            </w:pPr>
          </w:p>
          <w:p w:rsidR="002114C7" w:rsidRPr="002114C7" w:rsidRDefault="002114C7" w:rsidP="002114C7">
            <w:pPr>
              <w:jc w:val="center"/>
              <w:rPr>
                <w:rFonts w:ascii="Cambria Math" w:hAnsi="Cambria Math"/>
                <w:sz w:val="20"/>
              </w:rPr>
            </w:pPr>
            <w:r w:rsidRPr="002114C7">
              <w:rPr>
                <w:rFonts w:ascii="Cambria Math" w:hAnsi="Cambria Math" w:cs="Arial"/>
                <w:b/>
              </w:rPr>
              <w:t>Change subtraction to addition-</w:t>
            </w:r>
            <w:r w:rsidRPr="002114C7">
              <w:rPr>
                <w:rFonts w:ascii="Cambria Math" w:hAnsi="Cambria Math" w:cs="Arial"/>
              </w:rPr>
              <w:t xml:space="preserve"> Add a line change the sign</w:t>
            </w:r>
          </w:p>
          <w:p w:rsidR="00C52007" w:rsidRPr="00C52007" w:rsidRDefault="00C52007" w:rsidP="00C52007">
            <w:pPr>
              <w:rPr>
                <w:rFonts w:ascii="Cambria Math" w:hAnsi="Cambria Math" w:cs="Arial"/>
              </w:rPr>
            </w:pPr>
          </w:p>
        </w:tc>
      </w:tr>
      <w:tr w:rsidR="00C52007" w:rsidRPr="00124B87" w:rsidTr="00C52007">
        <w:trPr>
          <w:trHeight w:val="1520"/>
          <w:jc w:val="center"/>
        </w:trPr>
        <w:tc>
          <w:tcPr>
            <w:tcW w:w="1527" w:type="pct"/>
          </w:tcPr>
          <w:p w:rsidR="00C52007" w:rsidRPr="00C52007" w:rsidRDefault="00C52007" w:rsidP="00C52007">
            <w:pPr>
              <w:jc w:val="center"/>
              <w:rPr>
                <w:rFonts w:ascii="Cambria Math" w:hAnsi="Cambria Math"/>
                <w:b/>
              </w:rPr>
            </w:pPr>
            <w:r w:rsidRPr="00C52007">
              <w:rPr>
                <w:rFonts w:ascii="Cambria Math" w:hAnsi="Cambria Math"/>
                <w:b/>
              </w:rPr>
              <w:lastRenderedPageBreak/>
              <w:t>Adding and Subtracting Fractions</w:t>
            </w:r>
          </w:p>
          <w:p w:rsidR="00C52007" w:rsidRPr="00C52007" w:rsidRDefault="00C52007" w:rsidP="00C52007">
            <w:pPr>
              <w:jc w:val="center"/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Chapter 4 Section 3, 4 and 5</w:t>
            </w:r>
          </w:p>
          <w:p w:rsidR="00C52007" w:rsidRPr="00C52007" w:rsidRDefault="00C52007" w:rsidP="00C52007">
            <w:pPr>
              <w:jc w:val="center"/>
              <w:rPr>
                <w:rFonts w:ascii="Cambria Math" w:hAnsi="Cambria Math"/>
              </w:rPr>
            </w:pPr>
          </w:p>
          <w:p w:rsidR="00C52007" w:rsidRPr="00C52007" w:rsidRDefault="00C52007" w:rsidP="00C52007">
            <w:pPr>
              <w:jc w:val="center"/>
              <w:rPr>
                <w:rFonts w:ascii="Cambria Math" w:hAnsi="Cambria Math" w:cs="Arial"/>
              </w:rPr>
            </w:pPr>
          </w:p>
        </w:tc>
        <w:tc>
          <w:tcPr>
            <w:tcW w:w="1656" w:type="pct"/>
          </w:tcPr>
          <w:p w:rsidR="00C52007" w:rsidRDefault="00F65458" w:rsidP="00C52007">
            <w:pPr>
              <w:jc w:val="center"/>
              <w:rPr>
                <w:rFonts w:ascii="Cambria Math" w:hAnsi="Cambria Math" w:cs="Arial"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</m:t>
                  </m:r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8</m:t>
                  </m:r>
                </m:den>
              </m:f>
            </m:oMath>
            <w:r>
              <w:rPr>
                <w:rFonts w:ascii="Cambria Math" w:hAnsi="Cambria Math" w:cs="Arial"/>
                <w:sz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</w:rPr>
                    <m:t>8</m:t>
                  </m:r>
                </m:den>
              </m:f>
            </m:oMath>
          </w:p>
          <w:p w:rsidR="00F65458" w:rsidRDefault="00F65458" w:rsidP="00C52007">
            <w:pPr>
              <w:jc w:val="center"/>
              <w:rPr>
                <w:rFonts w:ascii="Cambria Math" w:hAnsi="Cambria Math" w:cs="Arial"/>
                <w:sz w:val="36"/>
              </w:rPr>
            </w:pPr>
          </w:p>
          <w:p w:rsidR="00F65458" w:rsidRPr="00C52007" w:rsidRDefault="00F65458" w:rsidP="00C52007">
            <w:pPr>
              <w:jc w:val="center"/>
              <w:rPr>
                <w:rFonts w:ascii="Cambria Math" w:hAnsi="Cambria Math" w:cs="Arial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</m:t>
                  </m:r>
                  <m:r>
                    <w:rPr>
                      <w:rFonts w:ascii="Cambria Math" w:hAnsi="Cambria Math"/>
                      <w:sz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12</m:t>
                  </m:r>
                </m:den>
              </m:f>
            </m:oMath>
            <w:r w:rsidRPr="00337F9C">
              <w:rPr>
                <w:sz w:val="36"/>
              </w:rPr>
              <w:t xml:space="preserve">  </w:t>
            </w:r>
            <w:r>
              <w:rPr>
                <w:sz w:val="36"/>
              </w:rPr>
              <w:t>+</w:t>
            </w:r>
            <w:r>
              <w:rPr>
                <w:sz w:val="36"/>
              </w:rPr>
              <w:t xml:space="preserve"> </w:t>
            </w:r>
            <w:r w:rsidRPr="00337F9C">
              <w:rPr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den>
              </m:f>
            </m:oMath>
            <w:r>
              <w:rPr>
                <w:sz w:val="36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 xml:space="preserve">  12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</w:p>
        </w:tc>
        <w:tc>
          <w:tcPr>
            <w:tcW w:w="1817" w:type="pct"/>
          </w:tcPr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Rational Number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Irrational Number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Fraction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Like Fraction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Common Denominator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Numerator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Denominator</w:t>
            </w:r>
          </w:p>
          <w:p w:rsidR="00C52007" w:rsidRPr="00C52007" w:rsidRDefault="00C52007" w:rsidP="00C52007">
            <w:pPr>
              <w:ind w:left="360"/>
              <w:rPr>
                <w:rFonts w:ascii="Cambria Math" w:hAnsi="Cambria Math" w:cs="Arial"/>
              </w:rPr>
            </w:pPr>
          </w:p>
        </w:tc>
      </w:tr>
      <w:tr w:rsidR="00C52007" w:rsidRPr="00124B87" w:rsidTr="00C52007">
        <w:trPr>
          <w:trHeight w:val="1520"/>
          <w:jc w:val="center"/>
        </w:trPr>
        <w:tc>
          <w:tcPr>
            <w:tcW w:w="1527" w:type="pct"/>
          </w:tcPr>
          <w:p w:rsidR="00C52007" w:rsidRPr="00C52007" w:rsidRDefault="00C52007" w:rsidP="00C52007">
            <w:pPr>
              <w:jc w:val="center"/>
              <w:rPr>
                <w:rFonts w:ascii="Cambria Math" w:hAnsi="Cambria Math"/>
                <w:b/>
              </w:rPr>
            </w:pPr>
            <w:r w:rsidRPr="00C52007">
              <w:rPr>
                <w:rFonts w:ascii="Cambria Math" w:hAnsi="Cambria Math"/>
                <w:b/>
              </w:rPr>
              <w:t>Multiply and Dividing Fractions</w:t>
            </w:r>
          </w:p>
          <w:p w:rsidR="00C52007" w:rsidRPr="00C52007" w:rsidRDefault="00C52007" w:rsidP="00C52007">
            <w:pPr>
              <w:jc w:val="center"/>
              <w:rPr>
                <w:rFonts w:ascii="Cambria Math" w:hAnsi="Cambria Math" w:cs="Arial"/>
              </w:rPr>
            </w:pPr>
            <w:r w:rsidRPr="00C52007">
              <w:rPr>
                <w:rFonts w:ascii="Cambria Math" w:hAnsi="Cambria Math"/>
              </w:rPr>
              <w:t>Chapter 4 Section 6 and 8</w:t>
            </w:r>
          </w:p>
        </w:tc>
        <w:tc>
          <w:tcPr>
            <w:tcW w:w="1656" w:type="pct"/>
          </w:tcPr>
          <w:p w:rsidR="00C52007" w:rsidRPr="00F65458" w:rsidRDefault="00F65458" w:rsidP="00C52007">
            <w:pPr>
              <w:jc w:val="center"/>
              <w:rPr>
                <w:rFonts w:ascii="Cambria Math" w:hAnsi="Cambria Math" w:cs="Arial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vertAlign w:val="superscript"/>
                    </w:rPr>
                    <m:t>-1</m:t>
                  </m:r>
                </m:num>
                <m:den>
                  <m:r>
                    <w:rPr>
                      <w:rFonts w:ascii="Cambria Math" w:hAnsi="Cambria Math" w:cs="Arial"/>
                      <w:vertAlign w:val="superscript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vertAlign w:val="superscript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 w:cs="Arial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vertAlign w:val="superscript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vertAlign w:val="superscript"/>
                    </w:rPr>
                    <m:t>7</m:t>
                  </m:r>
                </m:den>
              </m:f>
            </m:oMath>
            <w:r>
              <w:rPr>
                <w:rFonts w:ascii="Cambria Math" w:hAnsi="Cambria Math" w:cs="Arial"/>
                <w:vertAlign w:val="superscript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vertAlign w:val="superscript"/>
                    </w:rPr>
                    <m:t>-4</m:t>
                  </m:r>
                </m:num>
                <m:den>
                  <m:r>
                    <w:rPr>
                      <w:rFonts w:ascii="Cambria Math" w:hAnsi="Cambria Math" w:cs="Arial"/>
                      <w:vertAlign w:val="superscript"/>
                    </w:rPr>
                    <m:t>35</m:t>
                  </m:r>
                </m:den>
              </m:f>
            </m:oMath>
          </w:p>
          <w:p w:rsidR="00F65458" w:rsidRDefault="00F65458" w:rsidP="00C52007">
            <w:pPr>
              <w:jc w:val="center"/>
              <w:rPr>
                <w:rFonts w:ascii="Cambria Math" w:hAnsi="Cambria Math" w:cs="Arial"/>
                <w:vertAlign w:val="superscript"/>
              </w:rPr>
            </w:pPr>
          </w:p>
          <w:p w:rsidR="002A2C5E" w:rsidRPr="002A2C5E" w:rsidRDefault="00F65458" w:rsidP="00C52007">
            <w:pPr>
              <w:jc w:val="center"/>
              <w:rPr>
                <w:rFonts w:ascii="Cambria Math" w:hAnsi="Cambria Math" w:cs="Arial"/>
                <w:sz w:val="28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vertAlign w:val="superscript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vertAlign w:val="superscript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vertAlign w:val="superscript"/>
                  </w:rPr>
                  <m:t xml:space="preserve"> ÷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vertAlign w:val="superscript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vertAlign w:val="superscript"/>
                  </w:rPr>
                  <m:t xml:space="preserve">turns into </m:t>
                </m:r>
              </m:oMath>
            </m:oMathPara>
          </w:p>
          <w:p w:rsidR="00F65458" w:rsidRPr="002A2C5E" w:rsidRDefault="00F65458" w:rsidP="00C52007">
            <w:pPr>
              <w:jc w:val="center"/>
              <w:rPr>
                <w:rFonts w:ascii="Cambria Math" w:hAnsi="Cambria Math" w:cs="Arial"/>
                <w:sz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vertAlign w:val="superscript"/>
                    </w:rPr>
                    <m:t>-5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vertAlign w:val="superscript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8"/>
                  <w:vertAlign w:val="superscript"/>
                </w:rPr>
                <m:t xml:space="preserve"> </m:t>
              </m:r>
              <w:bookmarkStart w:id="0" w:name="_GoBack"/>
              <m:r>
                <w:rPr>
                  <w:rFonts w:ascii="Cambria Math" w:hAnsi="Cambria Math" w:cs="Arial"/>
                  <w:sz w:val="28"/>
                  <w:vertAlign w:val="superscript"/>
                </w:rPr>
                <m:t>X</m:t>
              </m:r>
              <w:bookmarkEnd w:id="0"/>
              <m:r>
                <w:rPr>
                  <w:rFonts w:ascii="Cambria Math" w:hAnsi="Cambria Math" w:cs="Arial"/>
                  <w:sz w:val="28"/>
                  <w:vertAlign w:val="super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vertAlign w:val="superscript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vertAlign w:val="superscript"/>
                    </w:rPr>
                    <m:t>1</m:t>
                  </m:r>
                </m:den>
              </m:f>
            </m:oMath>
            <w:r w:rsidR="002A2C5E">
              <w:rPr>
                <w:rFonts w:ascii="Cambria Math" w:hAnsi="Cambria Math" w:cs="Arial"/>
                <w:sz w:val="36"/>
                <w:vertAlign w:val="superscript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vertAlign w:val="superscript"/>
                    </w:rPr>
                    <m:t>-10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vertAlign w:val="superscript"/>
                    </w:rPr>
                    <m:t>8</m:t>
                  </m:r>
                </m:den>
              </m:f>
            </m:oMath>
          </w:p>
          <w:p w:rsidR="002A2C5E" w:rsidRPr="00C52007" w:rsidRDefault="002A2C5E" w:rsidP="00C52007">
            <w:pPr>
              <w:jc w:val="center"/>
              <w:rPr>
                <w:rFonts w:ascii="Cambria Math" w:hAnsi="Cambria Math" w:cs="Arial"/>
                <w:vertAlign w:val="superscript"/>
              </w:rPr>
            </w:pPr>
          </w:p>
        </w:tc>
        <w:tc>
          <w:tcPr>
            <w:tcW w:w="1817" w:type="pct"/>
          </w:tcPr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Simplify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Mixed Number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Improper Fraction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</w:rPr>
            </w:pPr>
            <w:r w:rsidRPr="00C52007">
              <w:rPr>
                <w:rFonts w:ascii="Cambria Math" w:hAnsi="Cambria Math"/>
              </w:rPr>
              <w:t>Reciprocal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Numerator</w:t>
            </w:r>
          </w:p>
          <w:p w:rsidR="00C52007" w:rsidRPr="00C52007" w:rsidRDefault="00C52007" w:rsidP="00C5200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/>
              </w:rPr>
            </w:pPr>
            <w:r w:rsidRPr="00C52007">
              <w:rPr>
                <w:rFonts w:ascii="Cambria Math" w:hAnsi="Cambria Math"/>
              </w:rPr>
              <w:t>Denominator</w:t>
            </w:r>
          </w:p>
          <w:p w:rsidR="00C52007" w:rsidRPr="00C52007" w:rsidRDefault="00C52007" w:rsidP="00C52007">
            <w:pPr>
              <w:ind w:left="360"/>
              <w:rPr>
                <w:rFonts w:ascii="Cambria Math" w:hAnsi="Cambria Math" w:cs="Arial"/>
              </w:rPr>
            </w:pPr>
          </w:p>
        </w:tc>
      </w:tr>
    </w:tbl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</w:t>
      </w:r>
      <w:r w:rsidR="00F1290F">
        <w:rPr>
          <w:rFonts w:ascii="Arial" w:hAnsi="Arial" w:cs="Arial"/>
          <w:sz w:val="28"/>
        </w:rPr>
        <w:t>students have</w:t>
      </w:r>
      <w:r>
        <w:rPr>
          <w:rFonts w:ascii="Arial" w:hAnsi="Arial" w:cs="Arial"/>
          <w:sz w:val="28"/>
        </w:rPr>
        <w:t xml:space="preserve"> any questions about the unit or math class, feel free to contact me at </w:t>
      </w:r>
      <w:hyperlink r:id="rId7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217-</w:t>
      </w:r>
      <w:r w:rsidR="006F2337">
        <w:rPr>
          <w:sz w:val="28"/>
        </w:rPr>
        <w:t>223-0373</w:t>
      </w:r>
      <w:r>
        <w:rPr>
          <w:sz w:val="28"/>
        </w:rPr>
        <w:t xml:space="preserve"> </w:t>
      </w:r>
      <w:r w:rsidR="006F2337">
        <w:rPr>
          <w:rFonts w:ascii="Arial" w:hAnsi="Arial" w:cs="Arial"/>
          <w:sz w:val="28"/>
        </w:rPr>
        <w:t>Extension 1309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3FE"/>
    <w:multiLevelType w:val="hybridMultilevel"/>
    <w:tmpl w:val="649E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1A59"/>
    <w:multiLevelType w:val="hybridMultilevel"/>
    <w:tmpl w:val="FEA0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751EC"/>
    <w:multiLevelType w:val="hybridMultilevel"/>
    <w:tmpl w:val="50F8B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66E6A"/>
    <w:multiLevelType w:val="hybridMultilevel"/>
    <w:tmpl w:val="4ECC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90C02"/>
    <w:multiLevelType w:val="hybridMultilevel"/>
    <w:tmpl w:val="D428976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33CB3AAC"/>
    <w:multiLevelType w:val="hybridMultilevel"/>
    <w:tmpl w:val="1D8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7F85"/>
    <w:multiLevelType w:val="hybridMultilevel"/>
    <w:tmpl w:val="86BE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6523"/>
    <w:multiLevelType w:val="hybridMultilevel"/>
    <w:tmpl w:val="DC1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A1DFB"/>
    <w:multiLevelType w:val="hybridMultilevel"/>
    <w:tmpl w:val="687CF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4A2C"/>
    <w:multiLevelType w:val="hybridMultilevel"/>
    <w:tmpl w:val="7ECA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F24A04"/>
    <w:multiLevelType w:val="hybridMultilevel"/>
    <w:tmpl w:val="7782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1DD6"/>
    <w:rsid w:val="000133E0"/>
    <w:rsid w:val="00045EBB"/>
    <w:rsid w:val="000C2ABF"/>
    <w:rsid w:val="00124B87"/>
    <w:rsid w:val="001420AB"/>
    <w:rsid w:val="00147CE2"/>
    <w:rsid w:val="00176456"/>
    <w:rsid w:val="00190E55"/>
    <w:rsid w:val="001A3357"/>
    <w:rsid w:val="00206155"/>
    <w:rsid w:val="002114C7"/>
    <w:rsid w:val="002453DD"/>
    <w:rsid w:val="00255D58"/>
    <w:rsid w:val="00265C65"/>
    <w:rsid w:val="00297FE8"/>
    <w:rsid w:val="002A2C5E"/>
    <w:rsid w:val="002C0259"/>
    <w:rsid w:val="003326FB"/>
    <w:rsid w:val="00355DD4"/>
    <w:rsid w:val="003D7186"/>
    <w:rsid w:val="003F08C0"/>
    <w:rsid w:val="004277D3"/>
    <w:rsid w:val="004303BA"/>
    <w:rsid w:val="0048524E"/>
    <w:rsid w:val="00491E1B"/>
    <w:rsid w:val="004A6892"/>
    <w:rsid w:val="004F1DD6"/>
    <w:rsid w:val="005077FB"/>
    <w:rsid w:val="005673C2"/>
    <w:rsid w:val="00574722"/>
    <w:rsid w:val="005915B1"/>
    <w:rsid w:val="006D2D10"/>
    <w:rsid w:val="006F2337"/>
    <w:rsid w:val="00703C64"/>
    <w:rsid w:val="00705CB4"/>
    <w:rsid w:val="00734A0C"/>
    <w:rsid w:val="007A113B"/>
    <w:rsid w:val="00826B87"/>
    <w:rsid w:val="008D0DE2"/>
    <w:rsid w:val="00956440"/>
    <w:rsid w:val="0099368E"/>
    <w:rsid w:val="009B2F60"/>
    <w:rsid w:val="009D6A15"/>
    <w:rsid w:val="00A21BB9"/>
    <w:rsid w:val="00AA4BB4"/>
    <w:rsid w:val="00AE24C9"/>
    <w:rsid w:val="00B3196B"/>
    <w:rsid w:val="00C52007"/>
    <w:rsid w:val="00CA1425"/>
    <w:rsid w:val="00CB7C78"/>
    <w:rsid w:val="00D602B8"/>
    <w:rsid w:val="00D65354"/>
    <w:rsid w:val="00DF28C6"/>
    <w:rsid w:val="00E36974"/>
    <w:rsid w:val="00E45DBD"/>
    <w:rsid w:val="00E56828"/>
    <w:rsid w:val="00E961C6"/>
    <w:rsid w:val="00EA361E"/>
    <w:rsid w:val="00F023C5"/>
    <w:rsid w:val="00F1290F"/>
    <w:rsid w:val="00F65458"/>
    <w:rsid w:val="00FA4DF5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B0779DF"/>
  <w15:docId w15:val="{7FA80BA6-884E-4946-924F-806160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C52007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C52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melcl@q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1F48-32AC-482C-809D-A0E9083A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6</cp:revision>
  <cp:lastPrinted>2013-11-25T13:14:00Z</cp:lastPrinted>
  <dcterms:created xsi:type="dcterms:W3CDTF">2017-04-24T14:13:00Z</dcterms:created>
  <dcterms:modified xsi:type="dcterms:W3CDTF">2017-04-26T15:30:00Z</dcterms:modified>
</cp:coreProperties>
</file>